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925"/>
        <w:tblW w:w="14552" w:type="dxa"/>
        <w:tblLook w:val="04A0" w:firstRow="1" w:lastRow="0" w:firstColumn="1" w:lastColumn="0" w:noHBand="0" w:noVBand="1"/>
      </w:tblPr>
      <w:tblGrid>
        <w:gridCol w:w="3611"/>
        <w:gridCol w:w="1750"/>
        <w:gridCol w:w="1914"/>
        <w:gridCol w:w="3483"/>
        <w:gridCol w:w="1896"/>
        <w:gridCol w:w="1898"/>
      </w:tblGrid>
      <w:tr w:rsidR="00B20ACF" w:rsidRPr="00E0134B" w:rsidTr="00B20ACF">
        <w:trPr>
          <w:trHeight w:val="396"/>
        </w:trPr>
        <w:tc>
          <w:tcPr>
            <w:tcW w:w="14552" w:type="dxa"/>
            <w:gridSpan w:val="6"/>
          </w:tcPr>
          <w:p w:rsidR="00B20ACF" w:rsidRPr="00E0134B" w:rsidRDefault="00B20ACF" w:rsidP="00B20ACF">
            <w:pPr>
              <w:rPr>
                <w:b/>
                <w:sz w:val="28"/>
              </w:rPr>
            </w:pPr>
            <w:r w:rsidRPr="00E0134B">
              <w:rPr>
                <w:b/>
                <w:sz w:val="28"/>
              </w:rPr>
              <w:t xml:space="preserve">ACTIEF                                                                                             DATUM                                                    </w:t>
            </w:r>
            <w:r>
              <w:rPr>
                <w:b/>
                <w:sz w:val="28"/>
              </w:rPr>
              <w:t>PASSIEF</w:t>
            </w:r>
            <w:r w:rsidRPr="00E0134B">
              <w:rPr>
                <w:b/>
                <w:sz w:val="28"/>
              </w:rPr>
              <w:t xml:space="preserve">                                                                                               </w:t>
            </w:r>
          </w:p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Pr="00E0134B" w:rsidRDefault="00B20ACF" w:rsidP="00B20ACF">
            <w:pPr>
              <w:rPr>
                <w:b/>
              </w:rPr>
            </w:pPr>
            <w:r w:rsidRPr="00E0134B">
              <w:rPr>
                <w:b/>
                <w:color w:val="0070C0"/>
                <w:sz w:val="24"/>
              </w:rPr>
              <w:t>Vaste activa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Pr="00E0134B" w:rsidRDefault="00B20ACF" w:rsidP="00B20ACF">
            <w:pPr>
              <w:rPr>
                <w:b/>
              </w:rPr>
            </w:pPr>
            <w:r w:rsidRPr="00E0134B">
              <w:rPr>
                <w:b/>
                <w:color w:val="0070C0"/>
                <w:sz w:val="24"/>
              </w:rPr>
              <w:t>Eigen Vermogen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Pr="00E0134B" w:rsidRDefault="00B20ACF" w:rsidP="00B20ACF">
            <w:pPr>
              <w:rPr>
                <w:b/>
                <w:color w:val="00B0F0"/>
              </w:rPr>
            </w:pPr>
            <w:r w:rsidRPr="00E0134B">
              <w:rPr>
                <w:color w:val="00B0F0"/>
              </w:rPr>
              <w:t xml:space="preserve">   </w:t>
            </w:r>
            <w:proofErr w:type="spellStart"/>
            <w:r w:rsidRPr="00E0134B">
              <w:rPr>
                <w:b/>
                <w:color w:val="00B0F0"/>
              </w:rPr>
              <w:t>Immateriel</w:t>
            </w:r>
            <w:proofErr w:type="spellEnd"/>
            <w:r w:rsidRPr="00E0134B">
              <w:rPr>
                <w:b/>
                <w:color w:val="00B0F0"/>
              </w:rPr>
              <w:t xml:space="preserve"> vaste activa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 xml:space="preserve">     Kapitaal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Pr="00E0134B" w:rsidRDefault="00B20ACF" w:rsidP="00B20ACF">
            <w:pPr>
              <w:rPr>
                <w:b/>
                <w:color w:val="00B0F0"/>
              </w:rPr>
            </w:pPr>
            <w:r w:rsidRPr="00E0134B">
              <w:rPr>
                <w:color w:val="00B0F0"/>
              </w:rPr>
              <w:t xml:space="preserve">   </w:t>
            </w:r>
            <w:r w:rsidRPr="00E0134B">
              <w:rPr>
                <w:b/>
                <w:color w:val="00B0F0"/>
              </w:rPr>
              <w:t>Materiele vaste activa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 xml:space="preserve">     Overgedragen winst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 (Terrein)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  Gebouw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Default="00B20ACF" w:rsidP="00B20ACF">
            <w:r>
              <w:t xml:space="preserve">       Machines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Pr="00E0134B" w:rsidRDefault="00B20ACF" w:rsidP="00B20ACF">
            <w:pPr>
              <w:rPr>
                <w:b/>
              </w:rPr>
            </w:pPr>
            <w:r w:rsidRPr="00E0134B">
              <w:rPr>
                <w:b/>
                <w:color w:val="0070C0"/>
                <w:sz w:val="24"/>
              </w:rPr>
              <w:t>Vreemd Vermogen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Default="00B20ACF" w:rsidP="00B20ACF">
            <w:r>
              <w:t xml:space="preserve">       Kantoormeubelen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Pr="00E0134B" w:rsidRDefault="00B20ACF" w:rsidP="00B20ACF">
            <w:pPr>
              <w:rPr>
                <w:b/>
              </w:rPr>
            </w:pPr>
            <w:r w:rsidRPr="00E0134B">
              <w:rPr>
                <w:b/>
              </w:rPr>
              <w:t xml:space="preserve">    </w:t>
            </w:r>
            <w:r w:rsidRPr="00E0134B">
              <w:rPr>
                <w:b/>
                <w:color w:val="00B0F0"/>
              </w:rPr>
              <w:t>VV- lange termijn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  Rollend materiaal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 xml:space="preserve">        Leningen &gt;  jaar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/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/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Pr="00E0134B" w:rsidRDefault="00B20ACF" w:rsidP="00B20ACF">
            <w:pPr>
              <w:rPr>
                <w:b/>
              </w:rPr>
            </w:pPr>
            <w:r w:rsidRPr="00E0134B">
              <w:rPr>
                <w:color w:val="00B0F0"/>
              </w:rPr>
              <w:t xml:space="preserve">   </w:t>
            </w:r>
            <w:r w:rsidRPr="00E0134B">
              <w:rPr>
                <w:b/>
                <w:color w:val="00B0F0"/>
              </w:rPr>
              <w:t xml:space="preserve"> VV- korte termijn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  <w:shd w:val="clear" w:color="auto" w:fill="auto"/>
          </w:tcPr>
          <w:p w:rsidR="00B20ACF" w:rsidRPr="00E0134B" w:rsidRDefault="00B20ACF" w:rsidP="00B20ACF">
            <w:pPr>
              <w:rPr>
                <w:b/>
                <w:color w:val="0070C0"/>
              </w:rPr>
            </w:pPr>
            <w:r w:rsidRPr="00E0134B">
              <w:rPr>
                <w:b/>
                <w:color w:val="0070C0"/>
                <w:sz w:val="24"/>
              </w:rPr>
              <w:t>Vlottende activa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 xml:space="preserve">        (schuld overheid)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  <w:shd w:val="clear" w:color="auto" w:fill="auto"/>
          </w:tcPr>
          <w:p w:rsidR="00B20ACF" w:rsidRPr="00E0134B" w:rsidRDefault="00B20ACF" w:rsidP="00B20ACF">
            <w:pPr>
              <w:rPr>
                <w:b/>
                <w:color w:val="00B0F0"/>
              </w:rPr>
            </w:pPr>
            <w:r w:rsidRPr="00E0134B">
              <w:rPr>
                <w:b/>
                <w:color w:val="00B0F0"/>
              </w:rPr>
              <w:t xml:space="preserve">   Voorraden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 xml:space="preserve">        leverancier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Pr="00E0134B" w:rsidRDefault="00B20ACF" w:rsidP="00B20ACF">
            <w:pPr>
              <w:rPr>
                <w:b/>
                <w:color w:val="00B0F0"/>
              </w:rPr>
            </w:pPr>
            <w:r w:rsidRPr="00E0134B">
              <w:rPr>
                <w:b/>
                <w:color w:val="00B0F0"/>
              </w:rPr>
              <w:t xml:space="preserve">   Vorderingen &lt; 1 jaar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 </w:t>
            </w:r>
            <w:proofErr w:type="spellStart"/>
            <w:r>
              <w:t>Handelsdibiteuren</w:t>
            </w:r>
            <w:proofErr w:type="spellEnd"/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 Terug te vorderen BTW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Default="00B20ACF" w:rsidP="00B20ACF">
            <w:r>
              <w:t xml:space="preserve">   Liquide middelen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Bank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>
            <w:r>
              <w:t xml:space="preserve">     Kas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297"/>
        </w:trPr>
        <w:tc>
          <w:tcPr>
            <w:tcW w:w="3611" w:type="dxa"/>
          </w:tcPr>
          <w:p w:rsidR="00B20ACF" w:rsidRDefault="00B20ACF" w:rsidP="00B20ACF"/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/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  <w:tr w:rsidR="00B20ACF" w:rsidTr="00B20ACF">
        <w:trPr>
          <w:trHeight w:val="330"/>
        </w:trPr>
        <w:tc>
          <w:tcPr>
            <w:tcW w:w="3611" w:type="dxa"/>
          </w:tcPr>
          <w:p w:rsidR="00B20ACF" w:rsidRDefault="00B20ACF" w:rsidP="00B20ACF">
            <w:r>
              <w:t>Totaal actief</w:t>
            </w:r>
          </w:p>
        </w:tc>
        <w:tc>
          <w:tcPr>
            <w:tcW w:w="1750" w:type="dxa"/>
          </w:tcPr>
          <w:p w:rsidR="00B20ACF" w:rsidRDefault="00B20ACF" w:rsidP="00B20ACF"/>
        </w:tc>
        <w:tc>
          <w:tcPr>
            <w:tcW w:w="1914" w:type="dxa"/>
          </w:tcPr>
          <w:p w:rsidR="00B20ACF" w:rsidRDefault="00B20ACF" w:rsidP="00B20ACF"/>
        </w:tc>
        <w:tc>
          <w:tcPr>
            <w:tcW w:w="3483" w:type="dxa"/>
          </w:tcPr>
          <w:p w:rsidR="00B20ACF" w:rsidRDefault="00B20ACF" w:rsidP="00B20ACF">
            <w:r>
              <w:t>Totaal passief</w:t>
            </w:r>
          </w:p>
        </w:tc>
        <w:tc>
          <w:tcPr>
            <w:tcW w:w="1896" w:type="dxa"/>
          </w:tcPr>
          <w:p w:rsidR="00B20ACF" w:rsidRDefault="00B20ACF" w:rsidP="00B20ACF"/>
        </w:tc>
        <w:tc>
          <w:tcPr>
            <w:tcW w:w="1898" w:type="dxa"/>
          </w:tcPr>
          <w:p w:rsidR="00B20ACF" w:rsidRDefault="00B20ACF" w:rsidP="00B20ACF"/>
        </w:tc>
      </w:tr>
    </w:tbl>
    <w:p w:rsidR="00564EF2" w:rsidRDefault="00564EF2" w:rsidP="00564EF2">
      <w:pPr>
        <w:tabs>
          <w:tab w:val="left" w:pos="8220"/>
        </w:tabs>
      </w:pPr>
    </w:p>
    <w:p w:rsidR="00B20ACF" w:rsidRPr="00556881" w:rsidRDefault="00B20ACF" w:rsidP="00B20ACF"/>
    <w:p w:rsidR="00B20ACF" w:rsidRDefault="00B20ACF" w:rsidP="00B20ACF">
      <w:pPr>
        <w:tabs>
          <w:tab w:val="left" w:pos="8220"/>
        </w:tabs>
      </w:pPr>
      <w:bookmarkStart w:id="0" w:name="_GoBack"/>
      <w:bookmarkEnd w:id="0"/>
    </w:p>
    <w:p w:rsidR="00B20ACF" w:rsidRDefault="00B20ACF" w:rsidP="00B20ACF">
      <w:pPr>
        <w:tabs>
          <w:tab w:val="left" w:pos="8220"/>
        </w:tabs>
      </w:pPr>
    </w:p>
    <w:p w:rsidR="00564EF2" w:rsidRDefault="00564EF2" w:rsidP="00564EF2">
      <w:pPr>
        <w:tabs>
          <w:tab w:val="left" w:pos="8220"/>
        </w:tabs>
      </w:pPr>
    </w:p>
    <w:p w:rsidR="009C674F" w:rsidRDefault="009C674F"/>
    <w:sectPr w:rsidR="009C674F" w:rsidSect="00564E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F2"/>
    <w:rsid w:val="00564EF2"/>
    <w:rsid w:val="009C674F"/>
    <w:rsid w:val="00B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A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A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2</cp:revision>
  <dcterms:created xsi:type="dcterms:W3CDTF">2011-06-03T08:37:00Z</dcterms:created>
  <dcterms:modified xsi:type="dcterms:W3CDTF">2011-06-03T08:51:00Z</dcterms:modified>
</cp:coreProperties>
</file>